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00" w:rsidRDefault="005B7B00" w:rsidP="005B7B00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Curso de Posgrado: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BIODIVERSIDAD DE ¨COCHINILLAS¨ (HEMIPTERA: COCCOMORPHA) NEOTROPICALES y SUS ENEMIGOS NATURALES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5B7B00" w:rsidRDefault="005B7B00" w:rsidP="005B7B0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5B7B00" w:rsidRDefault="005B7B00" w:rsidP="005B7B0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Organizado por: Instituto Superior de Entomología “Dr. Abraham Willink” Facultad de Ciencias Naturales e Instituto Miguel Lillo – Maestría en Entomología UNT</w:t>
      </w:r>
    </w:p>
    <w:p w:rsidR="005B7B00" w:rsidRDefault="005B7B00" w:rsidP="005B7B0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5B7B00" w:rsidRDefault="005B7B00" w:rsidP="005B7B0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Ver archivos adjuntos.</w:t>
      </w:r>
    </w:p>
    <w:p w:rsidR="005B7B00" w:rsidRDefault="005B7B00" w:rsidP="005B7B0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5B7B00" w:rsidRDefault="005B7B00" w:rsidP="005B7B0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Información e inscripción: enviar e-mail 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Hipervnculo"/>
            <w:rFonts w:ascii="Arial" w:hAnsi="Arial" w:cs="Arial"/>
            <w:b/>
            <w:bCs/>
            <w:color w:val="336666"/>
            <w:sz w:val="18"/>
            <w:szCs w:val="18"/>
          </w:rPr>
          <w:t>luciaclaps@gmail.com</w:t>
        </w:r>
      </w:hyperlink>
    </w:p>
    <w:p w:rsidR="00EB14BA" w:rsidRDefault="005B7B00" w:rsidP="005B7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  <w:r w:rsidRPr="00EB14B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s-AR"/>
        </w:rPr>
        <w:t xml:space="preserve"> </w:t>
      </w:r>
      <w:bookmarkStart w:id="0" w:name="_GoBack"/>
      <w:bookmarkEnd w:id="0"/>
      <w:r w:rsidR="00EB14BA" w:rsidRPr="00EB14B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s-AR"/>
        </w:rPr>
        <w:drawing>
          <wp:inline distT="0" distB="0" distL="0" distR="0" wp14:anchorId="4B1C5211" wp14:editId="18853CC1">
            <wp:extent cx="809625" cy="838200"/>
            <wp:effectExtent l="38100" t="0" r="28575" b="247650"/>
            <wp:docPr id="11" name="Imagen 8" descr="C:\Users\Administrador\Dropbox\Logos e imagenes\Logo de la U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C:\Users\Administrador\Dropbox\Logos e imagenes\Logo de la U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B14BA" w:rsidRPr="00EB14B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s-AR"/>
        </w:rPr>
        <w:drawing>
          <wp:inline distT="0" distB="0" distL="0" distR="0" wp14:anchorId="4A788524" wp14:editId="0C98856E">
            <wp:extent cx="819150" cy="762000"/>
            <wp:effectExtent l="38100" t="0" r="19050" b="209550"/>
            <wp:docPr id="8" name="Imagen 1" descr="C:\Users\Administrador\Dropbox\Logos e imagenes\Logo faculta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:\Users\Administrador\Dropbox\Logos e imagenes\Logo facultad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B14BA" w:rsidRPr="00EB14BA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es-AR"/>
        </w:rPr>
        <w:drawing>
          <wp:inline distT="0" distB="0" distL="0" distR="0" wp14:anchorId="52438E26" wp14:editId="04B122B2">
            <wp:extent cx="952500" cy="687705"/>
            <wp:effectExtent l="38100" t="0" r="19050" b="188595"/>
            <wp:docPr id="12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2" cy="6873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32C7" w:rsidRPr="00EE76A8" w:rsidRDefault="00584530" w:rsidP="00EB1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  <w:r w:rsidRPr="00EE7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Instituto Superior de Entomología "Dr. Abraham Willink" INSUE</w:t>
      </w:r>
    </w:p>
    <w:p w:rsidR="001B32C7" w:rsidRPr="00EE76A8" w:rsidRDefault="001B32C7" w:rsidP="00CC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  <w:r w:rsidRPr="00EE7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Facultad de Ciencias Naturales e IML</w:t>
      </w:r>
    </w:p>
    <w:p w:rsidR="00584530" w:rsidRPr="00EE76A8" w:rsidRDefault="00584530" w:rsidP="00CC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  <w:r w:rsidRPr="00EE7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Universidad Nacional de Tucumán</w:t>
      </w:r>
    </w:p>
    <w:p w:rsidR="00584530" w:rsidRPr="00EE76A8" w:rsidRDefault="00584530" w:rsidP="00CC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</w:p>
    <w:p w:rsidR="00584530" w:rsidRPr="00EE76A8" w:rsidRDefault="00584530" w:rsidP="00CC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AR"/>
        </w:rPr>
      </w:pPr>
    </w:p>
    <w:p w:rsidR="00584530" w:rsidRPr="00EB14BA" w:rsidRDefault="00584530" w:rsidP="00CC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es-AR"/>
        </w:rPr>
      </w:pPr>
      <w:r w:rsidRPr="00EB14B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s-AR"/>
        </w:rPr>
        <w:t>Curso de Posgrado</w:t>
      </w:r>
    </w:p>
    <w:p w:rsidR="00EE76A8" w:rsidRPr="00EB14BA" w:rsidRDefault="00EE76A8" w:rsidP="00CC6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14BA">
        <w:rPr>
          <w:rFonts w:ascii="Times New Roman" w:hAnsi="Times New Roman"/>
          <w:b/>
          <w:sz w:val="36"/>
          <w:szCs w:val="36"/>
        </w:rPr>
        <w:t xml:space="preserve">BIODIVERSIDAD DE ¨COCHINILLAS¨ (HEMIPTERA: COCCOMORPHA) NEOTROPICALES y SUS ENEMIGOS NATURALES </w:t>
      </w:r>
    </w:p>
    <w:p w:rsidR="00DA4194" w:rsidRDefault="00DA4194" w:rsidP="00CC6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4530" w:rsidRPr="00EB14BA" w:rsidRDefault="0025536F" w:rsidP="00CC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es-AR"/>
        </w:rPr>
      </w:pPr>
      <w:r w:rsidRPr="00EB14BA">
        <w:rPr>
          <w:rFonts w:ascii="Times New Roman" w:hAnsi="Times New Roman"/>
          <w:b/>
          <w:sz w:val="32"/>
          <w:szCs w:val="32"/>
        </w:rPr>
        <w:t>2</w:t>
      </w:r>
      <w:r w:rsidR="00EE76A8" w:rsidRPr="00EB14BA">
        <w:rPr>
          <w:rFonts w:ascii="Times New Roman" w:hAnsi="Times New Roman"/>
          <w:b/>
          <w:sz w:val="32"/>
          <w:szCs w:val="32"/>
        </w:rPr>
        <w:t>6</w:t>
      </w:r>
      <w:r w:rsidRPr="00EB14BA">
        <w:rPr>
          <w:rFonts w:ascii="Times New Roman" w:hAnsi="Times New Roman"/>
          <w:b/>
          <w:sz w:val="32"/>
          <w:szCs w:val="32"/>
        </w:rPr>
        <w:t xml:space="preserve"> </w:t>
      </w:r>
      <w:r w:rsidR="00EE76A8" w:rsidRPr="00EB14BA">
        <w:rPr>
          <w:rFonts w:ascii="Times New Roman" w:hAnsi="Times New Roman"/>
          <w:b/>
          <w:sz w:val="32"/>
          <w:szCs w:val="32"/>
        </w:rPr>
        <w:t>de junio al 01 de julio</w:t>
      </w:r>
      <w:r w:rsidRPr="00EB14BA">
        <w:rPr>
          <w:rFonts w:ascii="Times New Roman" w:hAnsi="Times New Roman"/>
          <w:b/>
          <w:sz w:val="32"/>
          <w:szCs w:val="32"/>
        </w:rPr>
        <w:t xml:space="preserve"> </w:t>
      </w:r>
      <w:r w:rsidR="00584530" w:rsidRPr="00EB14BA">
        <w:rPr>
          <w:rFonts w:ascii="Times New Roman" w:eastAsia="Times New Roman" w:hAnsi="Times New Roman"/>
          <w:b/>
          <w:color w:val="000000"/>
          <w:sz w:val="32"/>
          <w:szCs w:val="32"/>
          <w:lang w:eastAsia="es-AR"/>
        </w:rPr>
        <w:t>de 2017 ​</w:t>
      </w:r>
    </w:p>
    <w:p w:rsidR="00584530" w:rsidRPr="00EE76A8" w:rsidRDefault="00584530" w:rsidP="00CC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AR"/>
        </w:rPr>
      </w:pPr>
    </w:p>
    <w:p w:rsidR="00584530" w:rsidRPr="00EE76A8" w:rsidRDefault="00584530" w:rsidP="00CC68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</w:p>
    <w:p w:rsidR="00EE76A8" w:rsidRPr="00EE76A8" w:rsidRDefault="00584530" w:rsidP="00CC6832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EE7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Destinatarios:</w:t>
      </w:r>
      <w:r w:rsidR="00CC6832" w:rsidRPr="00EE7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 xml:space="preserve"> </w:t>
      </w:r>
      <w:r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destinado a alumnos de la Maestría en Entomología y Doctorado en Ciencias Biológicas, ambos dependientes de la UNT, </w:t>
      </w:r>
      <w:r w:rsidR="00DF476D"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abierto a </w:t>
      </w:r>
      <w:r w:rsidR="00DF476D" w:rsidRPr="00EE76A8">
        <w:rPr>
          <w:rFonts w:ascii="Times New Roman" w:eastAsia="Times New Roman" w:hAnsi="Times New Roman"/>
          <w:color w:val="000000"/>
          <w:sz w:val="24"/>
          <w:szCs w:val="24"/>
          <w:lang w:val="es-ES" w:eastAsia="es-AR"/>
        </w:rPr>
        <w:t>Biólogos, Ingenieros Agrónomos, Ingenieros Forestales, Biotecnólogos, Bioquímicos, Técnicos de empresas privadas</w:t>
      </w:r>
      <w:r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br/>
      </w:r>
      <w:r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br/>
      </w:r>
      <w:r w:rsidRPr="00EE7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Ente Organizador: </w:t>
      </w:r>
      <w:r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>Instituto Superior de Entomología “Dr. Abraham Willink” Facultad de Ciencias Naturales e Instituto Miguel Lillo – Maestría en Entomología UNT</w:t>
      </w:r>
      <w:r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br/>
      </w:r>
      <w:r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br/>
      </w:r>
      <w:r w:rsidR="0025536F" w:rsidRPr="00EE76A8">
        <w:rPr>
          <w:rFonts w:ascii="Times New Roman" w:hAnsi="Times New Roman"/>
          <w:b/>
          <w:sz w:val="24"/>
          <w:szCs w:val="24"/>
          <w:lang w:val="es-MX"/>
        </w:rPr>
        <w:t>Profesores:</w:t>
      </w:r>
      <w:r w:rsidR="00EE76A8" w:rsidRPr="00EE76A8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B14BA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E76A8" w:rsidRPr="00EE76A8">
        <w:rPr>
          <w:rFonts w:ascii="Times New Roman" w:hAnsi="Times New Roman"/>
          <w:sz w:val="24"/>
          <w:szCs w:val="24"/>
          <w:lang w:val="es-MX"/>
        </w:rPr>
        <w:t>Dre</w:t>
      </w:r>
      <w:r w:rsidR="0025536F" w:rsidRPr="00EE76A8">
        <w:rPr>
          <w:rFonts w:ascii="Times New Roman" w:hAnsi="Times New Roman"/>
          <w:sz w:val="24"/>
          <w:szCs w:val="24"/>
          <w:lang w:val="es-MX"/>
        </w:rPr>
        <w:t xml:space="preserve">s. </w:t>
      </w:r>
      <w:r w:rsidR="00EE76A8" w:rsidRPr="00EE76A8">
        <w:rPr>
          <w:rFonts w:ascii="Times New Roman" w:hAnsi="Times New Roman"/>
          <w:sz w:val="24"/>
          <w:szCs w:val="24"/>
          <w:lang w:val="es-MX"/>
        </w:rPr>
        <w:t>Luc</w:t>
      </w:r>
      <w:r w:rsidR="00EB14BA">
        <w:rPr>
          <w:rFonts w:ascii="Times New Roman" w:hAnsi="Times New Roman"/>
          <w:sz w:val="24"/>
          <w:szCs w:val="24"/>
          <w:lang w:val="es-MX"/>
        </w:rPr>
        <w:t>í</w:t>
      </w:r>
      <w:r w:rsidR="00EE76A8" w:rsidRPr="00EE76A8">
        <w:rPr>
          <w:rFonts w:ascii="Times New Roman" w:hAnsi="Times New Roman"/>
          <w:sz w:val="24"/>
          <w:szCs w:val="24"/>
          <w:lang w:val="es-MX"/>
        </w:rPr>
        <w:t xml:space="preserve">a Claps (INSUE UNT); Vera Wolff (FEPAGRO, </w:t>
      </w:r>
      <w:r w:rsidR="00EB14BA">
        <w:rPr>
          <w:rFonts w:ascii="Times New Roman" w:hAnsi="Times New Roman"/>
          <w:sz w:val="24"/>
          <w:szCs w:val="24"/>
          <w:lang w:val="es-MX"/>
        </w:rPr>
        <w:t xml:space="preserve">Porto Alegre </w:t>
      </w:r>
      <w:r w:rsidR="00EE76A8" w:rsidRPr="00EE76A8">
        <w:rPr>
          <w:rFonts w:ascii="Times New Roman" w:hAnsi="Times New Roman"/>
          <w:sz w:val="24"/>
          <w:szCs w:val="24"/>
          <w:lang w:val="es-MX"/>
        </w:rPr>
        <w:t>Brasil); Patricia Gonz</w:t>
      </w:r>
      <w:r w:rsidR="00EB14BA">
        <w:rPr>
          <w:rFonts w:ascii="Times New Roman" w:hAnsi="Times New Roman"/>
          <w:sz w:val="24"/>
          <w:szCs w:val="24"/>
          <w:lang w:val="es-MX"/>
        </w:rPr>
        <w:t>á</w:t>
      </w:r>
      <w:r w:rsidR="00EE76A8" w:rsidRPr="00EE76A8">
        <w:rPr>
          <w:rFonts w:ascii="Times New Roman" w:hAnsi="Times New Roman"/>
          <w:sz w:val="24"/>
          <w:szCs w:val="24"/>
          <w:lang w:val="es-MX"/>
        </w:rPr>
        <w:t>lez (INSUE UNT), Daniel Aquino (UNLP) y Patricia Albornoz Medina (CIT Catamarca)</w:t>
      </w:r>
    </w:p>
    <w:p w:rsidR="00EB14BA" w:rsidRDefault="00EB14BA" w:rsidP="00CC6832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</w:p>
    <w:p w:rsidR="0025536F" w:rsidRPr="00EE76A8" w:rsidRDefault="0025536F" w:rsidP="00CC6832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EE76A8">
        <w:rPr>
          <w:rFonts w:ascii="Times New Roman" w:hAnsi="Times New Roman"/>
          <w:b/>
          <w:sz w:val="24"/>
          <w:szCs w:val="24"/>
          <w:lang w:val="es-MX"/>
        </w:rPr>
        <w:lastRenderedPageBreak/>
        <w:t>Coordinadora:</w:t>
      </w:r>
      <w:r w:rsidRPr="00EE76A8">
        <w:rPr>
          <w:rFonts w:ascii="Times New Roman" w:hAnsi="Times New Roman"/>
          <w:sz w:val="24"/>
          <w:szCs w:val="24"/>
          <w:lang w:val="es-MX"/>
        </w:rPr>
        <w:t xml:space="preserve"> Dra. Lucía Claps  (INSUE – UNT)</w:t>
      </w:r>
    </w:p>
    <w:p w:rsidR="00EB14BA" w:rsidRDefault="00EB14BA" w:rsidP="00EE76A8">
      <w:pPr>
        <w:pStyle w:val="Subttulo"/>
        <w:rPr>
          <w:rFonts w:ascii="Times New Roman" w:hAnsi="Times New Roman"/>
          <w:b/>
          <w:bCs/>
          <w:color w:val="000000"/>
          <w:szCs w:val="24"/>
          <w:lang w:eastAsia="es-AR"/>
        </w:rPr>
      </w:pPr>
    </w:p>
    <w:p w:rsidR="003C55D8" w:rsidRPr="00EE76A8" w:rsidRDefault="00584530" w:rsidP="00EE76A8">
      <w:pPr>
        <w:pStyle w:val="Subttulo"/>
        <w:rPr>
          <w:rFonts w:ascii="Times New Roman" w:hAnsi="Times New Roman"/>
          <w:szCs w:val="24"/>
          <w:lang w:val="es-AR"/>
        </w:rPr>
      </w:pPr>
      <w:r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>Carga horaria:</w:t>
      </w:r>
      <w:r w:rsidR="00CC6832"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 xml:space="preserve"> </w:t>
      </w:r>
      <w:r w:rsidR="00EE76A8"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>8</w:t>
      </w:r>
      <w:r w:rsidR="0025536F"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>0</w:t>
      </w:r>
      <w:r w:rsidRPr="00EE76A8">
        <w:rPr>
          <w:rFonts w:ascii="Times New Roman" w:hAnsi="Times New Roman"/>
          <w:color w:val="000000"/>
          <w:szCs w:val="24"/>
          <w:lang w:eastAsia="es-AR"/>
        </w:rPr>
        <w:t xml:space="preserve"> horas</w:t>
      </w:r>
      <w:r w:rsidRPr="00EE76A8">
        <w:rPr>
          <w:rFonts w:ascii="Times New Roman" w:hAnsi="Times New Roman"/>
          <w:color w:val="000000"/>
          <w:szCs w:val="24"/>
          <w:lang w:eastAsia="es-AR"/>
        </w:rPr>
        <w:br/>
      </w:r>
      <w:r w:rsidRPr="00EE76A8">
        <w:rPr>
          <w:rFonts w:ascii="Times New Roman" w:hAnsi="Times New Roman"/>
          <w:color w:val="000000"/>
          <w:szCs w:val="24"/>
          <w:lang w:eastAsia="es-AR"/>
        </w:rPr>
        <w:br/>
      </w:r>
      <w:r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>Fecha:</w:t>
      </w:r>
      <w:r w:rsidR="00CC6832"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 xml:space="preserve"> </w:t>
      </w:r>
      <w:r w:rsidR="00DF476D" w:rsidRPr="00EE76A8">
        <w:rPr>
          <w:rFonts w:ascii="Times New Roman" w:hAnsi="Times New Roman"/>
          <w:szCs w:val="24"/>
        </w:rPr>
        <w:t xml:space="preserve">26 de </w:t>
      </w:r>
      <w:r w:rsidR="0025536F" w:rsidRPr="00EE76A8">
        <w:rPr>
          <w:rFonts w:ascii="Times New Roman" w:hAnsi="Times New Roman"/>
          <w:szCs w:val="24"/>
        </w:rPr>
        <w:t>Junio</w:t>
      </w:r>
      <w:r w:rsidR="00DF476D" w:rsidRPr="00EE76A8">
        <w:rPr>
          <w:rFonts w:ascii="Times New Roman" w:hAnsi="Times New Roman"/>
          <w:color w:val="000000"/>
          <w:szCs w:val="24"/>
          <w:lang w:eastAsia="es-AR"/>
        </w:rPr>
        <w:t xml:space="preserve"> </w:t>
      </w:r>
      <w:r w:rsidR="00EE76A8" w:rsidRPr="00EE76A8">
        <w:rPr>
          <w:rFonts w:ascii="Times New Roman" w:hAnsi="Times New Roman"/>
          <w:color w:val="000000"/>
          <w:szCs w:val="24"/>
          <w:lang w:eastAsia="es-AR"/>
        </w:rPr>
        <w:t>al 01 de julio de</w:t>
      </w:r>
      <w:r w:rsidR="00DF476D" w:rsidRPr="00EE76A8">
        <w:rPr>
          <w:rFonts w:ascii="Times New Roman" w:hAnsi="Times New Roman"/>
          <w:color w:val="000000"/>
          <w:szCs w:val="24"/>
          <w:lang w:eastAsia="es-AR"/>
        </w:rPr>
        <w:t xml:space="preserve"> 2017 </w:t>
      </w:r>
      <w:r w:rsidRPr="00EE76A8">
        <w:rPr>
          <w:rFonts w:ascii="Times New Roman" w:hAnsi="Times New Roman"/>
          <w:color w:val="000000"/>
          <w:szCs w:val="24"/>
          <w:lang w:eastAsia="es-AR"/>
        </w:rPr>
        <w:t>de 8.30 a 12.30 horas y de 14.00 a 19.00 horas.</w:t>
      </w:r>
      <w:r w:rsidR="0025536F" w:rsidRPr="00EE76A8">
        <w:rPr>
          <w:rFonts w:ascii="Times New Roman" w:hAnsi="Times New Roman"/>
          <w:color w:val="000000"/>
          <w:szCs w:val="24"/>
          <w:lang w:eastAsia="es-AR"/>
        </w:rPr>
        <w:t xml:space="preserve"> Con Lecturas previas</w:t>
      </w:r>
      <w:r w:rsidRPr="00EE76A8">
        <w:rPr>
          <w:rFonts w:ascii="Times New Roman" w:hAnsi="Times New Roman"/>
          <w:color w:val="000000"/>
          <w:szCs w:val="24"/>
          <w:lang w:eastAsia="es-AR"/>
        </w:rPr>
        <w:br/>
      </w:r>
      <w:r w:rsidRPr="00EE76A8">
        <w:rPr>
          <w:rFonts w:ascii="Times New Roman" w:hAnsi="Times New Roman"/>
          <w:color w:val="000000"/>
          <w:szCs w:val="24"/>
          <w:lang w:eastAsia="es-AR"/>
        </w:rPr>
        <w:br/>
      </w:r>
      <w:r w:rsidR="00EB14BA">
        <w:rPr>
          <w:rFonts w:ascii="Times New Roman" w:hAnsi="Times New Roman"/>
          <w:b/>
          <w:szCs w:val="24"/>
        </w:rPr>
        <w:t>Metodologí</w:t>
      </w:r>
      <w:r w:rsidR="00EE76A8" w:rsidRPr="00EE76A8">
        <w:rPr>
          <w:rFonts w:ascii="Times New Roman" w:hAnsi="Times New Roman"/>
          <w:b/>
          <w:szCs w:val="24"/>
        </w:rPr>
        <w:t>a de Trabajo</w:t>
      </w:r>
      <w:r w:rsidR="00EE76A8" w:rsidRPr="00EE76A8">
        <w:rPr>
          <w:rFonts w:ascii="Times New Roman" w:hAnsi="Times New Roman"/>
          <w:szCs w:val="24"/>
        </w:rPr>
        <w:t>: T</w:t>
      </w:r>
      <w:r w:rsidR="00EB14BA">
        <w:rPr>
          <w:rFonts w:ascii="Times New Roman" w:hAnsi="Times New Roman"/>
          <w:szCs w:val="24"/>
        </w:rPr>
        <w:t>eórico prá</w:t>
      </w:r>
      <w:r w:rsidR="00EE76A8" w:rsidRPr="00EE76A8">
        <w:rPr>
          <w:rFonts w:ascii="Times New Roman" w:hAnsi="Times New Roman"/>
          <w:szCs w:val="24"/>
        </w:rPr>
        <w:t xml:space="preserve">ctico. Manejo de claves dicotómicas. </w:t>
      </w:r>
      <w:r w:rsidR="00EB14BA">
        <w:rPr>
          <w:rFonts w:ascii="Times New Roman" w:hAnsi="Times New Roman"/>
          <w:szCs w:val="24"/>
        </w:rPr>
        <w:t>Técnicas de preparaciones microscópicas</w:t>
      </w:r>
    </w:p>
    <w:p w:rsidR="003C55D8" w:rsidRPr="00EE76A8" w:rsidRDefault="003C55D8" w:rsidP="003C55D8">
      <w:pPr>
        <w:pStyle w:val="Subttulo"/>
        <w:rPr>
          <w:rFonts w:ascii="Times New Roman" w:hAnsi="Times New Roman"/>
          <w:szCs w:val="24"/>
        </w:rPr>
      </w:pPr>
    </w:p>
    <w:p w:rsidR="0025536F" w:rsidRPr="00EE76A8" w:rsidRDefault="00584530" w:rsidP="003C55D8">
      <w:pPr>
        <w:pStyle w:val="Subttulo"/>
        <w:rPr>
          <w:rFonts w:ascii="Times New Roman" w:hAnsi="Times New Roman"/>
          <w:b/>
          <w:szCs w:val="24"/>
          <w:lang w:val="es-AR"/>
        </w:rPr>
      </w:pPr>
      <w:r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>Evaluación:</w:t>
      </w:r>
      <w:r w:rsidR="00CC6832" w:rsidRPr="00EE76A8">
        <w:rPr>
          <w:rFonts w:ascii="Times New Roman" w:hAnsi="Times New Roman"/>
          <w:b/>
          <w:bCs/>
          <w:color w:val="000000"/>
          <w:szCs w:val="24"/>
          <w:lang w:eastAsia="es-AR"/>
        </w:rPr>
        <w:t xml:space="preserve"> </w:t>
      </w:r>
      <w:r w:rsidR="00EE76A8" w:rsidRPr="00EE76A8">
        <w:rPr>
          <w:rFonts w:ascii="Times New Roman" w:hAnsi="Times New Roman"/>
          <w:bCs/>
          <w:color w:val="000000"/>
          <w:szCs w:val="24"/>
          <w:lang w:eastAsia="es-AR"/>
        </w:rPr>
        <w:t>final</w:t>
      </w:r>
      <w:r w:rsidR="00EB14BA">
        <w:rPr>
          <w:rFonts w:ascii="Times New Roman" w:hAnsi="Times New Roman"/>
          <w:bCs/>
          <w:color w:val="000000"/>
          <w:szCs w:val="24"/>
          <w:lang w:eastAsia="es-AR"/>
        </w:rPr>
        <w:t xml:space="preserve"> escrita - prá</w:t>
      </w:r>
      <w:r w:rsidR="00EE76A8" w:rsidRPr="00EE76A8">
        <w:rPr>
          <w:rFonts w:ascii="Times New Roman" w:hAnsi="Times New Roman"/>
          <w:bCs/>
          <w:color w:val="000000"/>
          <w:szCs w:val="24"/>
          <w:lang w:eastAsia="es-AR"/>
        </w:rPr>
        <w:t>ctica</w:t>
      </w:r>
      <w:r w:rsidR="0025536F" w:rsidRPr="00EE76A8">
        <w:rPr>
          <w:rFonts w:ascii="Times New Roman" w:hAnsi="Times New Roman"/>
          <w:szCs w:val="24"/>
          <w:lang w:val="es-ES"/>
        </w:rPr>
        <w:t xml:space="preserve"> </w:t>
      </w:r>
    </w:p>
    <w:p w:rsidR="0025536F" w:rsidRPr="00EE76A8" w:rsidRDefault="0025536F" w:rsidP="00CC68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</w:pPr>
    </w:p>
    <w:p w:rsidR="00584530" w:rsidRPr="00EE76A8" w:rsidRDefault="00584530" w:rsidP="00EE7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AR"/>
        </w:rPr>
      </w:pPr>
      <w:r w:rsidRPr="00EE7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AR"/>
        </w:rPr>
        <w:t>Costo de Inscripción:</w:t>
      </w:r>
      <w:r w:rsidR="002C32C9" w:rsidRPr="00EE76A8">
        <w:rPr>
          <w:rFonts w:ascii="Times New Roman" w:eastAsia="Times New Roman" w:hAnsi="Times New Roman"/>
          <w:color w:val="000000"/>
          <w:sz w:val="24"/>
          <w:szCs w:val="24"/>
          <w:lang w:eastAsia="es-AR"/>
        </w:rPr>
        <w:t xml:space="preserve"> $2000.-</w:t>
      </w:r>
    </w:p>
    <w:p w:rsidR="00DA4194" w:rsidRDefault="00DA4194" w:rsidP="00CC68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es-AR"/>
        </w:rPr>
      </w:pPr>
    </w:p>
    <w:p w:rsidR="00584530" w:rsidRPr="00EE76A8" w:rsidRDefault="00CC6832" w:rsidP="00CC68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AR"/>
        </w:rPr>
      </w:pPr>
      <w:r w:rsidRPr="00EE76A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es-AR"/>
        </w:rPr>
        <w:t xml:space="preserve">​Información e inscripción: </w:t>
      </w:r>
      <w:r w:rsidR="00584530" w:rsidRPr="00EE76A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es-AR"/>
        </w:rPr>
        <w:t>enviar e-mail a </w:t>
      </w:r>
      <w:hyperlink r:id="rId10" w:tgtFrame="_blank" w:history="1">
        <w:r w:rsidR="00584530" w:rsidRPr="00EE76A8">
          <w:rPr>
            <w:rFonts w:ascii="Times New Roman" w:eastAsia="Times New Roman" w:hAnsi="Times New Roman"/>
            <w:b/>
            <w:bCs/>
            <w:color w:val="1155CC"/>
            <w:sz w:val="24"/>
            <w:szCs w:val="24"/>
            <w:u w:val="single"/>
            <w:lang w:eastAsia="es-AR"/>
          </w:rPr>
          <w:t>luciaclaps@gmail.com</w:t>
        </w:r>
      </w:hyperlink>
    </w:p>
    <w:p w:rsidR="0025536F" w:rsidRPr="00EE76A8" w:rsidRDefault="00584530" w:rsidP="00CC683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6A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es-AR"/>
        </w:rPr>
        <w:br/>
      </w:r>
      <w:r w:rsidR="0025536F" w:rsidRPr="00EE76A8">
        <w:rPr>
          <w:rFonts w:ascii="Times New Roman" w:hAnsi="Times New Roman"/>
          <w:b/>
          <w:sz w:val="24"/>
          <w:szCs w:val="24"/>
        </w:rPr>
        <w:t>PROGRAMA</w:t>
      </w:r>
    </w:p>
    <w:p w:rsidR="00EE76A8" w:rsidRPr="00EE76A8" w:rsidRDefault="00EE76A8" w:rsidP="00EE76A8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E76A8">
        <w:rPr>
          <w:rFonts w:ascii="Times New Roman" w:hAnsi="Times New Roman"/>
          <w:b/>
          <w:sz w:val="24"/>
          <w:szCs w:val="24"/>
        </w:rPr>
        <w:t>Objetivos generales:</w:t>
      </w:r>
    </w:p>
    <w:p w:rsidR="00EE76A8" w:rsidRPr="00EE76A8" w:rsidRDefault="00EE76A8" w:rsidP="00EE76A8">
      <w:pPr>
        <w:jc w:val="both"/>
        <w:rPr>
          <w:rFonts w:ascii="Times New Roman" w:hAnsi="Times New Roman"/>
          <w:sz w:val="24"/>
          <w:szCs w:val="24"/>
        </w:rPr>
      </w:pPr>
      <w:r w:rsidRPr="00EE76A8">
        <w:rPr>
          <w:rFonts w:ascii="Times New Roman" w:hAnsi="Times New Roman"/>
          <w:sz w:val="24"/>
          <w:szCs w:val="24"/>
        </w:rPr>
        <w:t xml:space="preserve">Brindar al alumno </w:t>
      </w:r>
    </w:p>
    <w:p w:rsidR="00EE76A8" w:rsidRPr="00EE76A8" w:rsidRDefault="00EE76A8" w:rsidP="00EE76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6A8">
        <w:rPr>
          <w:rFonts w:ascii="Times New Roman" w:hAnsi="Times New Roman"/>
          <w:sz w:val="24"/>
          <w:szCs w:val="24"/>
        </w:rPr>
        <w:t>Las bases teóricas fundamentales del conocimiento de las cochinillas (Hemiptera: Coccomorpha) y sus enemigos naturales: parasitoides (Hymenotpera) y hongos entomopatoógenos.</w:t>
      </w:r>
    </w:p>
    <w:p w:rsidR="00EE76A8" w:rsidRPr="00EE76A8" w:rsidRDefault="00EE76A8" w:rsidP="00EE76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6A8">
        <w:rPr>
          <w:rFonts w:ascii="Times New Roman" w:hAnsi="Times New Roman"/>
          <w:sz w:val="24"/>
          <w:szCs w:val="24"/>
        </w:rPr>
        <w:t>La comprensión y conocimiento del estado actual de las principales familias de Cocomorfos y de microhimenópteros parasitoides asociados, del Neotrópico, en especial de la Argentina y Brasil.</w:t>
      </w:r>
    </w:p>
    <w:p w:rsidR="00EE76A8" w:rsidRPr="00EE76A8" w:rsidRDefault="00EE76A8" w:rsidP="00EE76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6A8">
        <w:rPr>
          <w:rFonts w:ascii="Times New Roman" w:eastAsiaTheme="minorHAnsi" w:hAnsi="Times New Roman"/>
          <w:sz w:val="24"/>
          <w:szCs w:val="24"/>
        </w:rPr>
        <w:t>Los caracteres diagnósticos relevantes que permiten delimitar los taxones de las mencionadas familias.</w:t>
      </w:r>
    </w:p>
    <w:p w:rsidR="00EE76A8" w:rsidRPr="00EE76A8" w:rsidRDefault="00EE76A8" w:rsidP="00EE76A8">
      <w:pPr>
        <w:pStyle w:val="texto"/>
        <w:tabs>
          <w:tab w:val="left" w:pos="180"/>
        </w:tabs>
        <w:ind w:left="142"/>
        <w:jc w:val="both"/>
        <w:rPr>
          <w:rFonts w:eastAsiaTheme="minorHAnsi"/>
          <w:sz w:val="24"/>
          <w:szCs w:val="24"/>
          <w:lang w:val="es-AR" w:eastAsia="en-US"/>
        </w:rPr>
      </w:pPr>
      <w:r w:rsidRPr="00EE76A8">
        <w:rPr>
          <w:rFonts w:eastAsiaTheme="minorHAnsi"/>
          <w:sz w:val="24"/>
          <w:szCs w:val="24"/>
          <w:lang w:val="es-AR" w:eastAsia="en-US"/>
        </w:rPr>
        <w:t>- Las herramientas metodológicas sobre recolección y montaje de cochinillas, microhimenópteros.</w:t>
      </w:r>
    </w:p>
    <w:p w:rsidR="00EE76A8" w:rsidRPr="00EE76A8" w:rsidRDefault="00EE76A8" w:rsidP="00EE76A8">
      <w:pPr>
        <w:pStyle w:val="texto"/>
        <w:tabs>
          <w:tab w:val="left" w:pos="180"/>
        </w:tabs>
        <w:ind w:left="142"/>
        <w:jc w:val="both"/>
        <w:rPr>
          <w:rFonts w:eastAsiaTheme="minorHAnsi"/>
          <w:sz w:val="24"/>
          <w:szCs w:val="24"/>
          <w:lang w:val="es-AR" w:eastAsia="en-US"/>
        </w:rPr>
      </w:pPr>
      <w:r w:rsidRPr="00EE76A8">
        <w:rPr>
          <w:rFonts w:eastAsiaTheme="minorHAnsi"/>
          <w:sz w:val="24"/>
          <w:szCs w:val="24"/>
          <w:lang w:val="es-AR" w:eastAsia="en-US"/>
        </w:rPr>
        <w:t>- El ejercicio del uso de claves dicotómicas y búsquedas en las Bases de Datos electrónicas disponibles.</w:t>
      </w:r>
    </w:p>
    <w:p w:rsidR="00EE76A8" w:rsidRPr="00EE76A8" w:rsidRDefault="00EE76A8" w:rsidP="00EE76A8">
      <w:pPr>
        <w:pStyle w:val="texto"/>
        <w:tabs>
          <w:tab w:val="left" w:pos="180"/>
        </w:tabs>
        <w:ind w:left="142"/>
        <w:jc w:val="both"/>
        <w:rPr>
          <w:rFonts w:eastAsiaTheme="minorHAnsi"/>
          <w:sz w:val="24"/>
          <w:szCs w:val="24"/>
          <w:lang w:val="es-AR" w:eastAsia="en-US"/>
        </w:rPr>
      </w:pPr>
      <w:r w:rsidRPr="00EE76A8">
        <w:rPr>
          <w:rFonts w:eastAsiaTheme="minorHAnsi"/>
          <w:sz w:val="24"/>
          <w:szCs w:val="24"/>
          <w:lang w:val="es-AR" w:eastAsia="en-US"/>
        </w:rPr>
        <w:t xml:space="preserve">- </w:t>
      </w:r>
      <w:r w:rsidRPr="00EE76A8">
        <w:rPr>
          <w:sz w:val="24"/>
          <w:szCs w:val="24"/>
        </w:rPr>
        <w:t xml:space="preserve">El reconocimiento en forma práctica mediante el uso de claves dicotómicas y material biológico vivo y/o conservado en colección, de las principales especies presentes en los diferentes grupos tratados, </w:t>
      </w:r>
      <w:r w:rsidRPr="00EE76A8">
        <w:rPr>
          <w:rFonts w:eastAsiaTheme="minorHAnsi"/>
          <w:sz w:val="24"/>
          <w:szCs w:val="24"/>
          <w:lang w:val="es-AR" w:eastAsia="en-US"/>
        </w:rPr>
        <w:t>en particular de las especies de cochinillas plagas y de los microhimenópteros potencialmente utilizables en control biológico de plagas.</w:t>
      </w:r>
    </w:p>
    <w:p w:rsidR="00EE76A8" w:rsidRPr="00EE76A8" w:rsidRDefault="00EE76A8" w:rsidP="00EE76A8">
      <w:pPr>
        <w:pStyle w:val="texto"/>
        <w:tabs>
          <w:tab w:val="left" w:pos="180"/>
        </w:tabs>
        <w:ind w:left="142"/>
        <w:jc w:val="both"/>
        <w:rPr>
          <w:rFonts w:eastAsiaTheme="minorHAnsi"/>
          <w:sz w:val="24"/>
          <w:szCs w:val="24"/>
          <w:lang w:val="es-AR" w:eastAsia="en-US"/>
        </w:rPr>
      </w:pPr>
      <w:r w:rsidRPr="00EE76A8">
        <w:rPr>
          <w:rFonts w:eastAsiaTheme="minorHAnsi"/>
          <w:sz w:val="24"/>
          <w:szCs w:val="24"/>
          <w:lang w:val="es-AR" w:eastAsia="en-US"/>
        </w:rPr>
        <w:t>- El conocimiento del empleo de hongos entomopatógenos como posibles agentes de control microbiano contra cochinilla y su interacción con otros enemigos naturales</w:t>
      </w:r>
    </w:p>
    <w:p w:rsidR="00EE76A8" w:rsidRPr="00EE76A8" w:rsidRDefault="00EE76A8" w:rsidP="00EE76A8">
      <w:pPr>
        <w:pStyle w:val="texto"/>
        <w:tabs>
          <w:tab w:val="left" w:pos="180"/>
        </w:tabs>
        <w:ind w:left="142"/>
        <w:jc w:val="both"/>
        <w:rPr>
          <w:rFonts w:eastAsiaTheme="minorHAnsi"/>
          <w:sz w:val="24"/>
          <w:szCs w:val="24"/>
        </w:rPr>
      </w:pPr>
      <w:r w:rsidRPr="00EE76A8">
        <w:rPr>
          <w:rFonts w:eastAsiaTheme="minorHAnsi"/>
          <w:sz w:val="24"/>
          <w:szCs w:val="24"/>
          <w:lang w:val="es-AR" w:eastAsia="en-US"/>
        </w:rPr>
        <w:t xml:space="preserve">- </w:t>
      </w:r>
      <w:r w:rsidRPr="00EE76A8">
        <w:rPr>
          <w:rFonts w:eastAsiaTheme="minorHAnsi"/>
          <w:sz w:val="24"/>
          <w:szCs w:val="24"/>
        </w:rPr>
        <w:t>Las técnicas para la recolección en campo, aislamiento, preservación e identificación de hongos entomopatógenos asociados a cochinillas</w:t>
      </w:r>
    </w:p>
    <w:p w:rsidR="00EB14BA" w:rsidRDefault="00EB14BA" w:rsidP="00EE76A8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EE76A8" w:rsidRPr="00EE76A8" w:rsidRDefault="00EE76A8" w:rsidP="00EE76A8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EE76A8">
        <w:rPr>
          <w:rFonts w:ascii="Times New Roman" w:hAnsi="Times New Roman"/>
          <w:b/>
          <w:sz w:val="24"/>
          <w:szCs w:val="24"/>
        </w:rPr>
        <w:t>Contenidos a desarrollarse:</w:t>
      </w:r>
    </w:p>
    <w:p w:rsidR="00EE76A8" w:rsidRPr="00EE76A8" w:rsidRDefault="00EE76A8" w:rsidP="00EE76A8">
      <w:pPr>
        <w:pStyle w:val="Textoindependiente"/>
        <w:rPr>
          <w:rFonts w:ascii="Times New Roman" w:hAnsi="Times New Roman"/>
          <w:szCs w:val="24"/>
        </w:rPr>
      </w:pPr>
    </w:p>
    <w:p w:rsidR="00EE76A8" w:rsidRPr="00EE76A8" w:rsidRDefault="00EE76A8" w:rsidP="00EB14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76A8">
        <w:rPr>
          <w:rFonts w:ascii="Times New Roman" w:hAnsi="Times New Roman"/>
          <w:b/>
          <w:sz w:val="24"/>
          <w:szCs w:val="24"/>
        </w:rPr>
        <w:t>Tema 1.-  LOS COCCOMORPHA.</w:t>
      </w:r>
      <w:r w:rsidRPr="00EE76A8">
        <w:rPr>
          <w:rFonts w:ascii="Times New Roman" w:hAnsi="Times New Roman"/>
          <w:sz w:val="24"/>
          <w:szCs w:val="24"/>
        </w:rPr>
        <w:t xml:space="preserve"> Orden Hemiptera: definición, ubicación y relación con otros grupos. Clasificación. Sternorrhyncha: definición, clasificación. </w:t>
      </w:r>
      <w:r w:rsidRPr="00EE76A8">
        <w:rPr>
          <w:rFonts w:ascii="Times New Roman" w:hAnsi="Times New Roman"/>
          <w:b/>
          <w:sz w:val="24"/>
          <w:szCs w:val="24"/>
        </w:rPr>
        <w:t>Infraorden Coccomorpha</w:t>
      </w:r>
      <w:r w:rsidRPr="00EE76A8">
        <w:rPr>
          <w:rFonts w:ascii="Times New Roman" w:hAnsi="Times New Roman"/>
          <w:sz w:val="24"/>
          <w:szCs w:val="24"/>
        </w:rPr>
        <w:t xml:space="preserve">. Definición. Generalidades. Estado actual del conocimiento de la fauna </w:t>
      </w:r>
      <w:r w:rsidRPr="00EE76A8">
        <w:rPr>
          <w:rFonts w:ascii="Times New Roman" w:hAnsi="Times New Roman"/>
          <w:sz w:val="24"/>
          <w:szCs w:val="24"/>
        </w:rPr>
        <w:lastRenderedPageBreak/>
        <w:t>Coccidológica en el mundo y en especial en la Región Neotropical. Filogenia. Morfología externa: dimorfismo sexual, regiones del cuerpo de la hembra, el macho y estados inmaduros. Biología y ecología metamorfosis, desarrollo, reproducción, partenogénesis, oviposición y fijación, dispersión, régimen alimenticio y relación con el hospedero, adaptaciones a la vida parasitaria.  El uso de ScaleNet. Importancia de la taxonomía. Estado actual del conocimiento de los  Cocomorfos en el Neotrópico.</w:t>
      </w:r>
    </w:p>
    <w:p w:rsidR="00EB14BA" w:rsidRDefault="00EB14BA" w:rsidP="00EB14B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E76A8" w:rsidRDefault="00EE76A8" w:rsidP="00EB14B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76A8">
        <w:rPr>
          <w:rFonts w:ascii="Times New Roman" w:hAnsi="Times New Roman"/>
          <w:b/>
          <w:sz w:val="24"/>
          <w:szCs w:val="24"/>
        </w:rPr>
        <w:t>Tema 2.- TÉCNICAS.</w:t>
      </w:r>
      <w:r w:rsidRPr="00EE76A8">
        <w:rPr>
          <w:rFonts w:ascii="Times New Roman" w:hAnsi="Times New Roman"/>
          <w:sz w:val="24"/>
          <w:szCs w:val="24"/>
        </w:rPr>
        <w:t xml:space="preserve"> Técnicas de recolección de cocomorfos, conservación y métodos de montaje: preparaciones microscópicas para MO y MEB. Envíos de material. Manejo de colecciones, catalogación, colecciones de referencias. Métodos de recolección de microhimenópteros: trampas activas y pasivas. Métodos de secado y montaje de ejemplares. Conservación en colecciones.</w:t>
      </w:r>
    </w:p>
    <w:p w:rsidR="00EB14BA" w:rsidRPr="00EE76A8" w:rsidRDefault="00EB14BA" w:rsidP="00EB14B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76A8" w:rsidRPr="00EE76A8" w:rsidRDefault="00EE76A8" w:rsidP="00EB14BA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E76A8">
        <w:rPr>
          <w:rFonts w:ascii="Times New Roman" w:hAnsi="Times New Roman"/>
          <w:b/>
          <w:sz w:val="24"/>
          <w:szCs w:val="24"/>
          <w:lang w:val="es-ES"/>
        </w:rPr>
        <w:t>Tema 3.-</w:t>
      </w:r>
      <w:r w:rsidRPr="00EE76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E76A8">
        <w:rPr>
          <w:rFonts w:ascii="Times New Roman" w:hAnsi="Times New Roman"/>
          <w:b/>
          <w:sz w:val="24"/>
          <w:szCs w:val="24"/>
          <w:lang w:val="es-ES"/>
        </w:rPr>
        <w:t>BIODIVERSIDAD DE COCCOMORPHA NEOTROPICALES</w:t>
      </w:r>
      <w:r w:rsidRPr="00EE76A8">
        <w:rPr>
          <w:rFonts w:ascii="Times New Roman" w:hAnsi="Times New Roman"/>
          <w:sz w:val="24"/>
          <w:szCs w:val="24"/>
          <w:lang w:val="es-ES"/>
        </w:rPr>
        <w:t xml:space="preserve">. Principales familias: </w:t>
      </w:r>
      <w:r w:rsidRPr="00EE76A8">
        <w:rPr>
          <w:rFonts w:ascii="Times New Roman" w:hAnsi="Times New Roman"/>
          <w:sz w:val="24"/>
          <w:szCs w:val="24"/>
          <w:lang w:eastAsia="es-AR"/>
        </w:rPr>
        <w:t>Coccidae, Pseudococcidae, Diaspididae, Dactylopiidae, Eriococcidae, Monoplhebidae, Margarodidae  y Ortheziidae.</w:t>
      </w:r>
      <w:r w:rsidRPr="00EE76A8">
        <w:rPr>
          <w:rFonts w:ascii="Times New Roman" w:hAnsi="Times New Roman"/>
          <w:sz w:val="24"/>
          <w:szCs w:val="24"/>
          <w:lang w:val="es-ES"/>
        </w:rPr>
        <w:t xml:space="preserve"> Otras familias menos representativas. C</w:t>
      </w:r>
      <w:r w:rsidRPr="00EE76A8">
        <w:rPr>
          <w:rFonts w:ascii="Times New Roman" w:hAnsi="Times New Roman"/>
          <w:sz w:val="24"/>
          <w:szCs w:val="24"/>
        </w:rPr>
        <w:t>aracteres generales y biología. Estructuras de importancia taxonómica</w:t>
      </w:r>
      <w:r w:rsidRPr="00EE76A8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EB14BA" w:rsidRDefault="00EB14BA" w:rsidP="00EB14BA">
      <w:pPr>
        <w:pStyle w:val="Sinespaciado"/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EE76A8" w:rsidRPr="00EE76A8" w:rsidRDefault="00EE76A8" w:rsidP="00EB14BA">
      <w:pPr>
        <w:pStyle w:val="Sinespaciado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EE76A8">
        <w:rPr>
          <w:rFonts w:ascii="Times New Roman" w:hAnsi="Times New Roman"/>
          <w:b/>
          <w:sz w:val="24"/>
          <w:szCs w:val="24"/>
          <w:lang w:val="es-ES"/>
        </w:rPr>
        <w:t>Tema 4. RECONOCIMIENTO DE COCCOMORPHA DE IMPORTANCIA ECONÓMICA:</w:t>
      </w:r>
      <w:r w:rsidRPr="00EE76A8">
        <w:rPr>
          <w:rFonts w:ascii="Times New Roman" w:hAnsi="Times New Roman"/>
          <w:sz w:val="24"/>
          <w:szCs w:val="24"/>
          <w:lang w:val="es-ES"/>
        </w:rPr>
        <w:t xml:space="preserve"> Principales especies  asociadas a frutales de carozo y pepita, frutos tropicales, cítricos y ornamentales. Manejo de clave de familias y especies. Reconocimiento de estadios ninfales, y adultos macho y hembra</w:t>
      </w:r>
    </w:p>
    <w:p w:rsidR="00EB14BA" w:rsidRDefault="00EB14BA" w:rsidP="00EB14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EE76A8" w:rsidRPr="00EE76A8" w:rsidRDefault="00EE76A8" w:rsidP="00EB14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76A8">
        <w:rPr>
          <w:rFonts w:ascii="Times New Roman" w:hAnsi="Times New Roman"/>
          <w:b/>
          <w:bCs/>
          <w:sz w:val="24"/>
          <w:szCs w:val="24"/>
          <w:lang w:val="pt-BR"/>
        </w:rPr>
        <w:t xml:space="preserve">Tema </w:t>
      </w:r>
      <w:proofErr w:type="gramStart"/>
      <w:r w:rsidRPr="00EE76A8">
        <w:rPr>
          <w:rFonts w:ascii="Times New Roman" w:hAnsi="Times New Roman"/>
          <w:b/>
          <w:bCs/>
          <w:sz w:val="24"/>
          <w:szCs w:val="24"/>
          <w:lang w:val="pt-BR"/>
        </w:rPr>
        <w:t>5</w:t>
      </w:r>
      <w:proofErr w:type="gramEnd"/>
      <w:r w:rsidRPr="00EE76A8">
        <w:rPr>
          <w:rFonts w:ascii="Times New Roman" w:hAnsi="Times New Roman"/>
          <w:b/>
          <w:bCs/>
          <w:sz w:val="24"/>
          <w:szCs w:val="24"/>
          <w:lang w:val="pt-BR"/>
        </w:rPr>
        <w:t xml:space="preserve">.- </w:t>
      </w:r>
      <w:r w:rsidRPr="00EE76A8">
        <w:rPr>
          <w:rFonts w:ascii="Times New Roman" w:eastAsia="+mn-ea" w:hAnsi="Times New Roman"/>
          <w:b/>
          <w:bCs/>
          <w:sz w:val="24"/>
          <w:szCs w:val="24"/>
          <w:lang w:val="pt-BR"/>
        </w:rPr>
        <w:t>ENEMIGOS NATURALES</w:t>
      </w:r>
      <w:r w:rsidRPr="00EE76A8">
        <w:rPr>
          <w:rFonts w:ascii="Times New Roman" w:hAnsi="Times New Roman"/>
          <w:b/>
          <w:sz w:val="24"/>
          <w:szCs w:val="24"/>
        </w:rPr>
        <w:t xml:space="preserve"> I. Orden Hymenoptera</w:t>
      </w:r>
      <w:r w:rsidRPr="00EE76A8">
        <w:rPr>
          <w:rFonts w:ascii="Times New Roman" w:hAnsi="Times New Roman"/>
          <w:sz w:val="24"/>
          <w:szCs w:val="24"/>
        </w:rPr>
        <w:t>. Generalidades, morfología y anatomía de los adultos, metamorfosis, estados inmaduros, ciclos de vida. Clasificación y aspectos filogenéticos fundamentales. “Serie Parasítica”, superfamilias de parasitoides: biología. Endo y ectoparasitoides, estado del hospedador que atacan, koinobiontes e idiobiontes, gregarios y solitarios, hiperparasitoidismo. Ejemplos de utilización en control biológico: casos exitosos.</w:t>
      </w:r>
      <w:r w:rsidRPr="00EE76A8">
        <w:rPr>
          <w:rFonts w:ascii="Times New Roman" w:hAnsi="Times New Roman"/>
          <w:b/>
          <w:sz w:val="24"/>
          <w:szCs w:val="24"/>
        </w:rPr>
        <w:t xml:space="preserve"> Superfamilia Chalcidoidea</w:t>
      </w:r>
      <w:r w:rsidRPr="00EE76A8">
        <w:rPr>
          <w:rFonts w:ascii="Times New Roman" w:hAnsi="Times New Roman"/>
          <w:sz w:val="24"/>
          <w:szCs w:val="24"/>
        </w:rPr>
        <w:t>. Familias más relevantes que atacan Coccomorpha (principalmente Margarodidae s.l., Coccidae, Diaspididae, Pseudococcidae): Aphelinidae, Encyrtidae, Mymaridae, Signiphoridae y Trichogrammatidae. Morfología, biología, distribución geográfica y clasificación. Bases de datos.</w:t>
      </w:r>
    </w:p>
    <w:p w:rsidR="00EB14BA" w:rsidRDefault="00EB14BA" w:rsidP="00EB14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EE76A8" w:rsidRPr="00EE76A8" w:rsidRDefault="00EE76A8" w:rsidP="00EB14BA">
      <w:pPr>
        <w:spacing w:after="0" w:line="360" w:lineRule="auto"/>
        <w:jc w:val="both"/>
        <w:rPr>
          <w:rFonts w:ascii="Times New Roman" w:eastAsia="+mn-ea" w:hAnsi="Times New Roman"/>
          <w:sz w:val="24"/>
          <w:szCs w:val="24"/>
          <w:lang w:val="pt-BR"/>
        </w:rPr>
      </w:pPr>
      <w:r w:rsidRPr="00EE76A8">
        <w:rPr>
          <w:rFonts w:ascii="Times New Roman" w:hAnsi="Times New Roman"/>
          <w:b/>
          <w:bCs/>
          <w:sz w:val="24"/>
          <w:szCs w:val="24"/>
          <w:lang w:val="pt-BR"/>
        </w:rPr>
        <w:t xml:space="preserve">Tema </w:t>
      </w:r>
      <w:proofErr w:type="gramStart"/>
      <w:r w:rsidRPr="00EE76A8">
        <w:rPr>
          <w:rFonts w:ascii="Times New Roman" w:hAnsi="Times New Roman"/>
          <w:b/>
          <w:bCs/>
          <w:sz w:val="24"/>
          <w:szCs w:val="24"/>
          <w:lang w:val="pt-BR"/>
        </w:rPr>
        <w:t>6</w:t>
      </w:r>
      <w:proofErr w:type="gramEnd"/>
      <w:r w:rsidRPr="00EE76A8">
        <w:rPr>
          <w:rFonts w:ascii="Times New Roman" w:eastAsia="+mn-ea" w:hAnsi="Times New Roman"/>
          <w:b/>
          <w:bCs/>
          <w:sz w:val="24"/>
          <w:szCs w:val="24"/>
          <w:lang w:val="pt-BR"/>
        </w:rPr>
        <w:t>.- ENEMIGOS NATURALES</w:t>
      </w:r>
      <w:r w:rsidRPr="00EE76A8">
        <w:rPr>
          <w:rFonts w:ascii="Times New Roman" w:hAnsi="Times New Roman"/>
          <w:b/>
          <w:bCs/>
          <w:sz w:val="24"/>
          <w:szCs w:val="24"/>
          <w:lang w:val="pt-BR"/>
        </w:rPr>
        <w:t xml:space="preserve"> II</w:t>
      </w:r>
      <w:r w:rsidRPr="00EE76A8">
        <w:rPr>
          <w:rFonts w:ascii="Times New Roman" w:eastAsia="+mn-ea" w:hAnsi="Times New Roman"/>
          <w:b/>
          <w:bCs/>
          <w:sz w:val="24"/>
          <w:szCs w:val="24"/>
          <w:lang w:val="pt-BR"/>
        </w:rPr>
        <w:t>.</w:t>
      </w:r>
      <w:r w:rsidRPr="00EE76A8">
        <w:rPr>
          <w:rFonts w:ascii="Times New Roman" w:eastAsia="+mn-ea" w:hAnsi="Times New Roman"/>
          <w:sz w:val="24"/>
          <w:szCs w:val="24"/>
          <w:lang w:val="pt-BR"/>
        </w:rPr>
        <w:t xml:space="preserve"> Patología de insectos y control microbiano. Entomopatógenos: principales grupos. Proceso de infección. Hongos entomopatógenos: clasificación y morfología. Métodos de obtención, aislamiento y preservacion </w:t>
      </w:r>
      <w:r w:rsidRPr="00EE76A8">
        <w:rPr>
          <w:rFonts w:ascii="Times New Roman" w:hAnsi="Times New Roman"/>
          <w:sz w:val="24"/>
          <w:szCs w:val="24"/>
          <w:lang w:val="pt-BR"/>
        </w:rPr>
        <w:t xml:space="preserve">de </w:t>
      </w:r>
      <w:r w:rsidRPr="00EE76A8">
        <w:rPr>
          <w:rFonts w:ascii="Times New Roman" w:eastAsia="+mn-ea" w:hAnsi="Times New Roman"/>
          <w:sz w:val="24"/>
          <w:szCs w:val="24"/>
          <w:lang w:val="pt-BR"/>
        </w:rPr>
        <w:t>hongos entomopatógenos asociados a cochinillas. Técnicas de preparaciones microscópicas. Reconocimiento de principales hongos asociados a cochinillas</w:t>
      </w:r>
      <w:r w:rsidRPr="00EE76A8">
        <w:rPr>
          <w:rFonts w:ascii="Times New Roman" w:hAnsi="Times New Roman"/>
          <w:sz w:val="24"/>
          <w:szCs w:val="24"/>
          <w:lang w:val="pt-BR"/>
        </w:rPr>
        <w:t>.</w:t>
      </w:r>
      <w:r w:rsidRPr="00EE76A8">
        <w:rPr>
          <w:rFonts w:ascii="Times New Roman" w:eastAsia="+mn-ea" w:hAnsi="Times New Roman"/>
          <w:sz w:val="24"/>
          <w:szCs w:val="24"/>
          <w:lang w:val="pt-BR"/>
        </w:rPr>
        <w:t xml:space="preserve"> Asociación entre hongos entomopatógenos con otros enemigos naturales. </w:t>
      </w:r>
    </w:p>
    <w:p w:rsidR="00EE76A8" w:rsidRPr="00EE76A8" w:rsidRDefault="00EE76A8" w:rsidP="00EB14BA">
      <w:pPr>
        <w:pStyle w:val="texto"/>
        <w:tabs>
          <w:tab w:val="left" w:pos="180"/>
        </w:tabs>
        <w:spacing w:line="360" w:lineRule="auto"/>
        <w:ind w:left="142"/>
        <w:jc w:val="both"/>
        <w:rPr>
          <w:rFonts w:eastAsiaTheme="minorHAnsi"/>
          <w:sz w:val="24"/>
          <w:szCs w:val="24"/>
          <w:lang w:eastAsia="en-US"/>
        </w:rPr>
      </w:pPr>
    </w:p>
    <w:sectPr w:rsidR="00EE76A8" w:rsidRPr="00EE76A8" w:rsidSect="00BD2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DF1EE2"/>
    <w:multiLevelType w:val="hybridMultilevel"/>
    <w:tmpl w:val="6D98FCEC"/>
    <w:lvl w:ilvl="0" w:tplc="013CB75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829C3"/>
    <w:multiLevelType w:val="singleLevel"/>
    <w:tmpl w:val="9C5AC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0"/>
    <w:rsid w:val="00041336"/>
    <w:rsid w:val="001B32C7"/>
    <w:rsid w:val="0025536F"/>
    <w:rsid w:val="00261D44"/>
    <w:rsid w:val="002C32C9"/>
    <w:rsid w:val="002C7C62"/>
    <w:rsid w:val="003C55D8"/>
    <w:rsid w:val="004F61E4"/>
    <w:rsid w:val="00584530"/>
    <w:rsid w:val="005B7B00"/>
    <w:rsid w:val="006B4D14"/>
    <w:rsid w:val="007D2FC9"/>
    <w:rsid w:val="00A47993"/>
    <w:rsid w:val="00B61071"/>
    <w:rsid w:val="00BD21B8"/>
    <w:rsid w:val="00CC6832"/>
    <w:rsid w:val="00D17354"/>
    <w:rsid w:val="00DA4194"/>
    <w:rsid w:val="00DF476D"/>
    <w:rsid w:val="00E12C1B"/>
    <w:rsid w:val="00EB14BA"/>
    <w:rsid w:val="00E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5536F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  <w:outlineLvl w:val="0"/>
    </w:pPr>
    <w:rPr>
      <w:rFonts w:ascii="Arial" w:eastAsia="Times New Roman" w:hAnsi="Arial"/>
      <w:i/>
      <w:spacing w:val="-3"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5536F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  <w:outlineLvl w:val="1"/>
    </w:pPr>
    <w:rPr>
      <w:rFonts w:ascii="Arial" w:eastAsia="Times New Roman" w:hAnsi="Arial"/>
      <w:i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5536F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  <w:outlineLvl w:val="2"/>
    </w:pPr>
    <w:rPr>
      <w:rFonts w:ascii="Arial" w:eastAsia="Times New Roman" w:hAnsi="Arial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84530"/>
  </w:style>
  <w:style w:type="character" w:customStyle="1" w:styleId="apple-converted-space">
    <w:name w:val="apple-converted-space"/>
    <w:basedOn w:val="Fuentedeprrafopredeter"/>
    <w:rsid w:val="00584530"/>
  </w:style>
  <w:style w:type="character" w:styleId="Hipervnculo">
    <w:name w:val="Hyperlink"/>
    <w:basedOn w:val="Fuentedeprrafopredeter"/>
    <w:uiPriority w:val="99"/>
    <w:semiHidden/>
    <w:unhideWhenUsed/>
    <w:rsid w:val="00584530"/>
    <w:rPr>
      <w:color w:val="0000FF"/>
      <w:u w:val="single"/>
    </w:rPr>
  </w:style>
  <w:style w:type="paragraph" w:styleId="Sinespaciado">
    <w:name w:val="No Spacing"/>
    <w:uiPriority w:val="1"/>
    <w:qFormat/>
    <w:rsid w:val="00584530"/>
    <w:rPr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25536F"/>
    <w:pPr>
      <w:spacing w:after="0" w:line="240" w:lineRule="auto"/>
    </w:pPr>
    <w:rPr>
      <w:rFonts w:ascii="Arial" w:eastAsia="Times New Roman" w:hAnsi="Arial"/>
      <w:sz w:val="24"/>
      <w:szCs w:val="20"/>
      <w:lang w:val="es-MX"/>
    </w:rPr>
  </w:style>
  <w:style w:type="character" w:customStyle="1" w:styleId="SubttuloCar">
    <w:name w:val="Subtítulo Car"/>
    <w:basedOn w:val="Fuentedeprrafopredeter"/>
    <w:link w:val="Subttulo"/>
    <w:rsid w:val="0025536F"/>
    <w:rPr>
      <w:rFonts w:ascii="Arial" w:eastAsia="Times New Roman" w:hAnsi="Arial"/>
      <w:sz w:val="24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25536F"/>
    <w:rPr>
      <w:rFonts w:ascii="Arial" w:eastAsia="Times New Roman" w:hAnsi="Arial"/>
      <w:i/>
      <w:spacing w:val="-3"/>
      <w:sz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5536F"/>
    <w:rPr>
      <w:rFonts w:ascii="Arial" w:eastAsia="Times New Roman" w:hAnsi="Arial"/>
      <w:i/>
      <w:spacing w:val="-3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5536F"/>
    <w:rPr>
      <w:rFonts w:ascii="Arial" w:eastAsia="Times New Roman" w:hAnsi="Arial"/>
      <w:b/>
      <w:spacing w:val="-3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5536F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</w:pPr>
    <w:rPr>
      <w:rFonts w:ascii="Arial" w:eastAsia="Times New Roman" w:hAnsi="Arial"/>
      <w:iCs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5536F"/>
    <w:rPr>
      <w:rFonts w:ascii="Arial" w:eastAsia="Times New Roman" w:hAnsi="Arial"/>
      <w:iCs/>
      <w:spacing w:val="-3"/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553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5536F"/>
    <w:rPr>
      <w:rFonts w:ascii="Times New Roman" w:eastAsia="Times New Roman" w:hAnsi="Times New Roman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E76A8"/>
    <w:pPr>
      <w:ind w:left="720"/>
      <w:contextualSpacing/>
    </w:pPr>
  </w:style>
  <w:style w:type="paragraph" w:customStyle="1" w:styleId="texto">
    <w:name w:val="texto"/>
    <w:basedOn w:val="Normal"/>
    <w:rsid w:val="00EE76A8"/>
    <w:pPr>
      <w:spacing w:after="0" w:line="240" w:lineRule="auto"/>
    </w:pPr>
    <w:rPr>
      <w:rFonts w:ascii="Times New Roman" w:eastAsia="Times New Roman" w:hAnsi="Times New Roman"/>
      <w:sz w:val="19"/>
      <w:szCs w:val="19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5536F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  <w:outlineLvl w:val="0"/>
    </w:pPr>
    <w:rPr>
      <w:rFonts w:ascii="Arial" w:eastAsia="Times New Roman" w:hAnsi="Arial"/>
      <w:i/>
      <w:spacing w:val="-3"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5536F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  <w:outlineLvl w:val="1"/>
    </w:pPr>
    <w:rPr>
      <w:rFonts w:ascii="Arial" w:eastAsia="Times New Roman" w:hAnsi="Arial"/>
      <w:i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5536F"/>
    <w:pPr>
      <w:keepNext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  <w:outlineLvl w:val="2"/>
    </w:pPr>
    <w:rPr>
      <w:rFonts w:ascii="Arial" w:eastAsia="Times New Roman" w:hAnsi="Arial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84530"/>
  </w:style>
  <w:style w:type="character" w:customStyle="1" w:styleId="apple-converted-space">
    <w:name w:val="apple-converted-space"/>
    <w:basedOn w:val="Fuentedeprrafopredeter"/>
    <w:rsid w:val="00584530"/>
  </w:style>
  <w:style w:type="character" w:styleId="Hipervnculo">
    <w:name w:val="Hyperlink"/>
    <w:basedOn w:val="Fuentedeprrafopredeter"/>
    <w:uiPriority w:val="99"/>
    <w:semiHidden/>
    <w:unhideWhenUsed/>
    <w:rsid w:val="00584530"/>
    <w:rPr>
      <w:color w:val="0000FF"/>
      <w:u w:val="single"/>
    </w:rPr>
  </w:style>
  <w:style w:type="paragraph" w:styleId="Sinespaciado">
    <w:name w:val="No Spacing"/>
    <w:uiPriority w:val="1"/>
    <w:qFormat/>
    <w:rsid w:val="00584530"/>
    <w:rPr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25536F"/>
    <w:pPr>
      <w:spacing w:after="0" w:line="240" w:lineRule="auto"/>
    </w:pPr>
    <w:rPr>
      <w:rFonts w:ascii="Arial" w:eastAsia="Times New Roman" w:hAnsi="Arial"/>
      <w:sz w:val="24"/>
      <w:szCs w:val="20"/>
      <w:lang w:val="es-MX"/>
    </w:rPr>
  </w:style>
  <w:style w:type="character" w:customStyle="1" w:styleId="SubttuloCar">
    <w:name w:val="Subtítulo Car"/>
    <w:basedOn w:val="Fuentedeprrafopredeter"/>
    <w:link w:val="Subttulo"/>
    <w:rsid w:val="0025536F"/>
    <w:rPr>
      <w:rFonts w:ascii="Arial" w:eastAsia="Times New Roman" w:hAnsi="Arial"/>
      <w:sz w:val="24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25536F"/>
    <w:rPr>
      <w:rFonts w:ascii="Arial" w:eastAsia="Times New Roman" w:hAnsi="Arial"/>
      <w:i/>
      <w:spacing w:val="-3"/>
      <w:sz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5536F"/>
    <w:rPr>
      <w:rFonts w:ascii="Arial" w:eastAsia="Times New Roman" w:hAnsi="Arial"/>
      <w:i/>
      <w:spacing w:val="-3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5536F"/>
    <w:rPr>
      <w:rFonts w:ascii="Arial" w:eastAsia="Times New Roman" w:hAnsi="Arial"/>
      <w:b/>
      <w:spacing w:val="-3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5536F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pacing w:after="0" w:line="240" w:lineRule="auto"/>
      <w:jc w:val="both"/>
    </w:pPr>
    <w:rPr>
      <w:rFonts w:ascii="Arial" w:eastAsia="Times New Roman" w:hAnsi="Arial"/>
      <w:iCs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5536F"/>
    <w:rPr>
      <w:rFonts w:ascii="Arial" w:eastAsia="Times New Roman" w:hAnsi="Arial"/>
      <w:iCs/>
      <w:spacing w:val="-3"/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553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5536F"/>
    <w:rPr>
      <w:rFonts w:ascii="Times New Roman" w:eastAsia="Times New Roman" w:hAnsi="Times New Roman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E76A8"/>
    <w:pPr>
      <w:ind w:left="720"/>
      <w:contextualSpacing/>
    </w:pPr>
  </w:style>
  <w:style w:type="paragraph" w:customStyle="1" w:styleId="texto">
    <w:name w:val="texto"/>
    <w:basedOn w:val="Normal"/>
    <w:rsid w:val="00EE76A8"/>
    <w:pPr>
      <w:spacing w:after="0" w:line="240" w:lineRule="auto"/>
    </w:pPr>
    <w:rPr>
      <w:rFonts w:ascii="Times New Roman" w:eastAsia="Times New Roman" w:hAnsi="Times New Roman"/>
      <w:sz w:val="19"/>
      <w:szCs w:val="19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opup_imp('/hordeimp/imp/compose.php',700,650,'to=luciaclaps%40gmail.com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iaclap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mailto:luciaclaps@gmail.com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2017-04-22T20:47:00Z</dcterms:created>
  <dcterms:modified xsi:type="dcterms:W3CDTF">2017-04-22T20:47:00Z</dcterms:modified>
</cp:coreProperties>
</file>